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EE" w:rsidRDefault="00B35AEE" w:rsidP="00B35AEE">
      <w:pPr>
        <w:pStyle w:val="Default"/>
      </w:pPr>
    </w:p>
    <w:p w:rsidR="00960EC1" w:rsidRDefault="00B35AEE" w:rsidP="00986A7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3"/>
        </w:rPr>
      </w:pPr>
      <w:r w:rsidRPr="005D7796">
        <w:rPr>
          <w:sz w:val="20"/>
        </w:rPr>
        <w:t xml:space="preserve"> </w:t>
      </w:r>
      <w:r w:rsidRPr="005D7796">
        <w:rPr>
          <w:rFonts w:ascii="Arial" w:hAnsi="Arial" w:cs="Arial"/>
          <w:b/>
          <w:bCs/>
          <w:sz w:val="24"/>
          <w:szCs w:val="23"/>
        </w:rPr>
        <w:t xml:space="preserve">ATTACHMENT </w:t>
      </w:r>
      <w:r w:rsidR="004F1815">
        <w:rPr>
          <w:rFonts w:ascii="Arial" w:hAnsi="Arial" w:cs="Arial"/>
          <w:b/>
          <w:bCs/>
          <w:sz w:val="24"/>
          <w:szCs w:val="23"/>
        </w:rPr>
        <w:t>3</w:t>
      </w:r>
      <w:r w:rsidRPr="005D7796">
        <w:rPr>
          <w:rFonts w:ascii="Arial" w:hAnsi="Arial" w:cs="Arial"/>
          <w:b/>
          <w:bCs/>
          <w:sz w:val="24"/>
          <w:szCs w:val="23"/>
        </w:rPr>
        <w:t xml:space="preserve"> – SCHEDULE OF APPENDICES</w:t>
      </w:r>
    </w:p>
    <w:tbl>
      <w:tblPr>
        <w:tblStyle w:val="TableGrid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3402"/>
        <w:gridCol w:w="1701"/>
        <w:gridCol w:w="2500"/>
      </w:tblGrid>
      <w:tr w:rsidR="00B35AEE" w:rsidTr="009E4B77">
        <w:trPr>
          <w:trHeight w:val="342"/>
        </w:trPr>
        <w:tc>
          <w:tcPr>
            <w:tcW w:w="90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5AEE" w:rsidRDefault="00B35AEE" w:rsidP="00B35AEE">
            <w:pPr>
              <w:spacing w:before="60" w:after="60"/>
              <w:rPr>
                <w:rFonts w:ascii="Arial" w:hAnsi="Arial" w:cs="Arial"/>
                <w:sz w:val="28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Document References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 xml:space="preserve">Appendix Ref.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Plan/Doc. Title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Author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7A66A9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402" w:type="dxa"/>
          </w:tcPr>
          <w:p w:rsidR="00B35AEE" w:rsidRPr="007A66A9" w:rsidRDefault="007A66A9" w:rsidP="002E4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Preliminary Concept Engineering Design Plans</w:t>
            </w:r>
          </w:p>
        </w:tc>
        <w:tc>
          <w:tcPr>
            <w:tcW w:w="1701" w:type="dxa"/>
          </w:tcPr>
          <w:p w:rsidR="00B35AEE" w:rsidRPr="007A66A9" w:rsidRDefault="007A66A9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July</w:t>
            </w:r>
            <w:r w:rsidR="002E43F6" w:rsidRPr="007A66A9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B35AEE" w:rsidRPr="007A66A9" w:rsidRDefault="007A66A9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Northrop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7A66A9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402" w:type="dxa"/>
          </w:tcPr>
          <w:p w:rsidR="0039202F" w:rsidRPr="007A66A9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Species Impact Statement</w:t>
            </w:r>
          </w:p>
        </w:tc>
        <w:tc>
          <w:tcPr>
            <w:tcW w:w="1701" w:type="dxa"/>
          </w:tcPr>
          <w:p w:rsidR="0039202F" w:rsidRPr="007A66A9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July</w:t>
            </w:r>
            <w:r w:rsidR="0039202F" w:rsidRPr="007A66A9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39202F" w:rsidRPr="007A66A9" w:rsidRDefault="009166ED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7B498A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7B498A" w:rsidRPr="00AA67A3" w:rsidRDefault="007B498A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402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Internal Road</w:t>
            </w:r>
            <w:r w:rsidR="0039202F" w:rsidRPr="00AA67A3">
              <w:rPr>
                <w:rFonts w:ascii="Arial" w:hAnsi="Arial" w:cs="Arial"/>
                <w:sz w:val="24"/>
              </w:rPr>
              <w:t xml:space="preserve"> Assessment</w:t>
            </w:r>
          </w:p>
        </w:tc>
        <w:tc>
          <w:tcPr>
            <w:tcW w:w="1701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October 2016</w:t>
            </w:r>
          </w:p>
        </w:tc>
        <w:tc>
          <w:tcPr>
            <w:tcW w:w="2500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SECA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AA67A3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402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Preliminary Site Investigation</w:t>
            </w:r>
          </w:p>
        </w:tc>
        <w:tc>
          <w:tcPr>
            <w:tcW w:w="1701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August 2020</w:t>
            </w:r>
          </w:p>
        </w:tc>
        <w:tc>
          <w:tcPr>
            <w:tcW w:w="2500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AA67A3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402" w:type="dxa"/>
          </w:tcPr>
          <w:p w:rsidR="0039202F" w:rsidRPr="00AA67A3" w:rsidRDefault="00AA67A3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Archaeology Report</w:t>
            </w:r>
            <w:r w:rsidR="004C4DE8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1701" w:type="dxa"/>
          </w:tcPr>
          <w:p w:rsidR="0039202F" w:rsidRPr="00AA67A3" w:rsidRDefault="004C4DE8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July 2003 and October 2020</w:t>
            </w:r>
          </w:p>
        </w:tc>
        <w:tc>
          <w:tcPr>
            <w:tcW w:w="2500" w:type="dxa"/>
          </w:tcPr>
          <w:p w:rsidR="0039202F" w:rsidRPr="00AA67A3" w:rsidRDefault="00AA67A3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Myall Coast Archaeological Services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9166ED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402" w:type="dxa"/>
          </w:tcPr>
          <w:p w:rsidR="0039202F" w:rsidRPr="009166ED" w:rsidRDefault="009166ED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Geotechnical Assessment</w:t>
            </w:r>
          </w:p>
        </w:tc>
        <w:tc>
          <w:tcPr>
            <w:tcW w:w="1701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July 2005</w:t>
            </w:r>
          </w:p>
        </w:tc>
        <w:tc>
          <w:tcPr>
            <w:tcW w:w="2500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9166ED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402" w:type="dxa"/>
          </w:tcPr>
          <w:p w:rsidR="00B35AEE" w:rsidRPr="009166ED" w:rsidRDefault="0039202F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Bushfire Assessment Report</w:t>
            </w:r>
          </w:p>
        </w:tc>
        <w:tc>
          <w:tcPr>
            <w:tcW w:w="1701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March 2020</w:t>
            </w:r>
          </w:p>
        </w:tc>
        <w:tc>
          <w:tcPr>
            <w:tcW w:w="2500" w:type="dxa"/>
          </w:tcPr>
          <w:p w:rsidR="00B35AEE" w:rsidRPr="009166ED" w:rsidRDefault="0039202F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Australian Bushfire Consulting Services</w:t>
            </w:r>
          </w:p>
        </w:tc>
      </w:tr>
      <w:tr w:rsidR="009E4B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9166ED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402" w:type="dxa"/>
          </w:tcPr>
          <w:p w:rsidR="009E4B77" w:rsidRPr="009166ED" w:rsidRDefault="009166ED" w:rsidP="009E4B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Engineering Report</w:t>
            </w:r>
          </w:p>
        </w:tc>
        <w:tc>
          <w:tcPr>
            <w:tcW w:w="1701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December 2019</w:t>
            </w:r>
          </w:p>
        </w:tc>
        <w:tc>
          <w:tcPr>
            <w:tcW w:w="2500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Northrop</w:t>
            </w:r>
          </w:p>
        </w:tc>
      </w:tr>
      <w:tr w:rsidR="00943D9B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43D9B" w:rsidRPr="009166ED" w:rsidRDefault="00943D9B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402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Traffic Noise Impact Assessment</w:t>
            </w:r>
          </w:p>
        </w:tc>
        <w:tc>
          <w:tcPr>
            <w:tcW w:w="1701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December</w:t>
            </w:r>
            <w:r w:rsidR="00943D9B" w:rsidRPr="009166ED">
              <w:rPr>
                <w:rFonts w:ascii="Arial" w:hAnsi="Arial" w:cs="Arial"/>
                <w:sz w:val="24"/>
              </w:rPr>
              <w:t xml:space="preserve"> 2019</w:t>
            </w:r>
          </w:p>
        </w:tc>
        <w:tc>
          <w:tcPr>
            <w:tcW w:w="2500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EMM</w:t>
            </w:r>
          </w:p>
        </w:tc>
      </w:tr>
      <w:tr w:rsidR="009E4B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9166ED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J</w:t>
            </w:r>
          </w:p>
        </w:tc>
        <w:tc>
          <w:tcPr>
            <w:tcW w:w="3402" w:type="dxa"/>
          </w:tcPr>
          <w:p w:rsidR="009E4B77" w:rsidRPr="009166ED" w:rsidRDefault="009166ED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Water Servicing Strategy</w:t>
            </w:r>
            <w:r w:rsidR="00DD3CC2" w:rsidRPr="009166E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September 2017</w:t>
            </w:r>
          </w:p>
        </w:tc>
        <w:tc>
          <w:tcPr>
            <w:tcW w:w="2500" w:type="dxa"/>
          </w:tcPr>
          <w:p w:rsidR="009E4B77" w:rsidRPr="009166ED" w:rsidRDefault="00B53572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SMEC</w:t>
            </w:r>
          </w:p>
        </w:tc>
      </w:tr>
      <w:tr w:rsidR="008828A9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Pr="00B53572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3402" w:type="dxa"/>
          </w:tcPr>
          <w:p w:rsidR="008828A9" w:rsidRPr="00B53572" w:rsidRDefault="00B53572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Wastewater Servicing Strategy</w:t>
            </w:r>
          </w:p>
        </w:tc>
        <w:tc>
          <w:tcPr>
            <w:tcW w:w="1701" w:type="dxa"/>
          </w:tcPr>
          <w:p w:rsidR="008828A9" w:rsidRPr="00B53572" w:rsidRDefault="00B53572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January 2014</w:t>
            </w:r>
          </w:p>
        </w:tc>
        <w:tc>
          <w:tcPr>
            <w:tcW w:w="2500" w:type="dxa"/>
          </w:tcPr>
          <w:p w:rsidR="008828A9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SMEC</w:t>
            </w:r>
          </w:p>
        </w:tc>
      </w:tr>
      <w:tr w:rsidR="00943D9B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43D9B" w:rsidRPr="00B53572" w:rsidRDefault="00943D9B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402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Economic Benefit Assessment</w:t>
            </w:r>
          </w:p>
        </w:tc>
        <w:tc>
          <w:tcPr>
            <w:tcW w:w="1701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October 2019</w:t>
            </w:r>
          </w:p>
        </w:tc>
        <w:tc>
          <w:tcPr>
            <w:tcW w:w="2500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 w:rsidRPr="00B53572">
              <w:rPr>
                <w:rFonts w:ascii="Arial" w:hAnsi="Arial" w:cs="Arial"/>
                <w:sz w:val="24"/>
                <w:szCs w:val="20"/>
              </w:rPr>
              <w:t>MacroPlan</w:t>
            </w:r>
            <w:proofErr w:type="spellEnd"/>
          </w:p>
        </w:tc>
      </w:tr>
      <w:tr w:rsidR="00B53572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3402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Cost Summary Report</w:t>
            </w:r>
          </w:p>
        </w:tc>
        <w:tc>
          <w:tcPr>
            <w:tcW w:w="1701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July 2019</w:t>
            </w:r>
          </w:p>
        </w:tc>
        <w:tc>
          <w:tcPr>
            <w:tcW w:w="2500" w:type="dxa"/>
          </w:tcPr>
          <w:p w:rsidR="00B53572" w:rsidRPr="00B53572" w:rsidRDefault="002F7F6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APLAS</w:t>
            </w:r>
            <w:r w:rsidR="00B53572">
              <w:rPr>
                <w:rFonts w:ascii="Arial" w:hAnsi="Arial" w:cs="Arial"/>
                <w:sz w:val="24"/>
              </w:rPr>
              <w:t xml:space="preserve"> Group</w:t>
            </w:r>
          </w:p>
        </w:tc>
      </w:tr>
      <w:tr w:rsidR="00B53572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402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Statement of Environmental Effects</w:t>
            </w:r>
          </w:p>
        </w:tc>
        <w:tc>
          <w:tcPr>
            <w:tcW w:w="1701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July 2020</w:t>
            </w:r>
          </w:p>
        </w:tc>
        <w:tc>
          <w:tcPr>
            <w:tcW w:w="2500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JW Planning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402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State VPA</w:t>
            </w:r>
          </w:p>
        </w:tc>
        <w:tc>
          <w:tcPr>
            <w:tcW w:w="1701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October 2019</w:t>
            </w:r>
          </w:p>
        </w:tc>
        <w:tc>
          <w:tcPr>
            <w:tcW w:w="2500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-</w:t>
            </w:r>
          </w:p>
        </w:tc>
      </w:tr>
      <w:tr w:rsidR="00F551F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F551FF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402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Fish Habitat Assessment</w:t>
            </w:r>
          </w:p>
        </w:tc>
        <w:tc>
          <w:tcPr>
            <w:tcW w:w="1701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May 2019</w:t>
            </w:r>
          </w:p>
        </w:tc>
        <w:tc>
          <w:tcPr>
            <w:tcW w:w="2500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F551F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F551FF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</w:t>
            </w:r>
          </w:p>
        </w:tc>
        <w:tc>
          <w:tcPr>
            <w:tcW w:w="3402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Wetland Assessment</w:t>
            </w:r>
          </w:p>
        </w:tc>
        <w:tc>
          <w:tcPr>
            <w:tcW w:w="1701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December 2019</w:t>
            </w:r>
          </w:p>
        </w:tc>
        <w:tc>
          <w:tcPr>
            <w:tcW w:w="2500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Alluvium</w:t>
            </w:r>
          </w:p>
        </w:tc>
      </w:tr>
      <w:tr w:rsidR="00307CB9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402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Koala Fence Map</w:t>
            </w:r>
          </w:p>
        </w:tc>
        <w:tc>
          <w:tcPr>
            <w:tcW w:w="1701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March 2020</w:t>
            </w:r>
          </w:p>
        </w:tc>
        <w:tc>
          <w:tcPr>
            <w:tcW w:w="2500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Northrop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C650BD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402" w:type="dxa"/>
          </w:tcPr>
          <w:p w:rsidR="00ED2677" w:rsidRPr="00C650BD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Addendum to Statement of Environmental Effects</w:t>
            </w:r>
          </w:p>
        </w:tc>
        <w:tc>
          <w:tcPr>
            <w:tcW w:w="1701" w:type="dxa"/>
          </w:tcPr>
          <w:p w:rsidR="00ED2677" w:rsidRPr="00C650BD" w:rsidRDefault="00C650BD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August</w:t>
            </w:r>
            <w:r w:rsidR="00ED2677" w:rsidRPr="00C650BD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ED2677" w:rsidRPr="00C650BD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JW Planning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402" w:type="dxa"/>
          </w:tcPr>
          <w:p w:rsidR="00ED2677" w:rsidRPr="00F65B9A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 w:rsidRPr="00BF54B6">
              <w:rPr>
                <w:rFonts w:ascii="Arial" w:hAnsi="Arial" w:cs="Arial"/>
                <w:sz w:val="24"/>
              </w:rPr>
              <w:t>Landfill Gas Migration Assessment</w:t>
            </w:r>
            <w:r w:rsidR="00ED2677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1701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BF54B6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U</w:t>
            </w:r>
          </w:p>
        </w:tc>
        <w:tc>
          <w:tcPr>
            <w:tcW w:w="3402" w:type="dxa"/>
          </w:tcPr>
          <w:p w:rsidR="00BF54B6" w:rsidRPr="00BF54B6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 w:rsidRPr="00BF54B6">
              <w:rPr>
                <w:rFonts w:ascii="Arial" w:hAnsi="Arial" w:cs="Arial"/>
                <w:sz w:val="24"/>
              </w:rPr>
              <w:t>External Works Impacts – Ecology considerations</w:t>
            </w:r>
          </w:p>
        </w:tc>
        <w:tc>
          <w:tcPr>
            <w:tcW w:w="1701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BF54B6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402" w:type="dxa"/>
          </w:tcPr>
          <w:p w:rsidR="00BF54B6" w:rsidRPr="00BF54B6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Scope of External Works</w:t>
            </w:r>
          </w:p>
        </w:tc>
        <w:tc>
          <w:tcPr>
            <w:tcW w:w="1701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Northop</w:t>
            </w:r>
            <w:proofErr w:type="spellEnd"/>
          </w:p>
        </w:tc>
      </w:tr>
      <w:tr w:rsidR="00B76613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402" w:type="dxa"/>
          </w:tcPr>
          <w:p w:rsidR="00B76613" w:rsidRDefault="00B76613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Kings Hill Recreation Study</w:t>
            </w:r>
          </w:p>
        </w:tc>
        <w:tc>
          <w:tcPr>
            <w:tcW w:w="1701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2020</w:t>
            </w:r>
          </w:p>
        </w:tc>
        <w:tc>
          <w:tcPr>
            <w:tcW w:w="2500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GHD</w:t>
            </w:r>
          </w:p>
        </w:tc>
      </w:tr>
      <w:tr w:rsidR="00B76613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3402" w:type="dxa"/>
          </w:tcPr>
          <w:p w:rsidR="00B76613" w:rsidRDefault="00B76613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Kings Hill URA Traffic and Transport Study</w:t>
            </w:r>
          </w:p>
        </w:tc>
        <w:tc>
          <w:tcPr>
            <w:tcW w:w="1701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2019</w:t>
            </w:r>
          </w:p>
        </w:tc>
        <w:tc>
          <w:tcPr>
            <w:tcW w:w="2500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GHD</w:t>
            </w:r>
          </w:p>
        </w:tc>
      </w:tr>
      <w:tr w:rsidR="00555F35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555F35" w:rsidRDefault="00555F35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402" w:type="dxa"/>
          </w:tcPr>
          <w:p w:rsidR="00555F35" w:rsidRDefault="00555F35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Response to Submissions</w:t>
            </w:r>
          </w:p>
        </w:tc>
        <w:tc>
          <w:tcPr>
            <w:tcW w:w="1701" w:type="dxa"/>
          </w:tcPr>
          <w:p w:rsidR="00555F35" w:rsidRDefault="00555F35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December 2020</w:t>
            </w:r>
          </w:p>
        </w:tc>
        <w:tc>
          <w:tcPr>
            <w:tcW w:w="2500" w:type="dxa"/>
          </w:tcPr>
          <w:p w:rsidR="00555F35" w:rsidRDefault="00555F35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555F35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555F35" w:rsidRDefault="00555F35" w:rsidP="00555F35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</w:t>
            </w:r>
          </w:p>
        </w:tc>
        <w:tc>
          <w:tcPr>
            <w:tcW w:w="3402" w:type="dxa"/>
          </w:tcPr>
          <w:p w:rsidR="00555F35" w:rsidRDefault="00555F35" w:rsidP="00555F35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Council VPA Motion</w:t>
            </w:r>
          </w:p>
        </w:tc>
        <w:tc>
          <w:tcPr>
            <w:tcW w:w="1701" w:type="dxa"/>
          </w:tcPr>
          <w:p w:rsidR="00555F35" w:rsidRDefault="00555F35" w:rsidP="00555F35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December 2020</w:t>
            </w:r>
          </w:p>
        </w:tc>
        <w:tc>
          <w:tcPr>
            <w:tcW w:w="2500" w:type="dxa"/>
          </w:tcPr>
          <w:p w:rsidR="00555F35" w:rsidRDefault="00555F35" w:rsidP="00555F35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PSC</w:t>
            </w:r>
          </w:p>
        </w:tc>
      </w:tr>
    </w:tbl>
    <w:p w:rsidR="00B35AEE" w:rsidRPr="00B35AEE" w:rsidRDefault="00B35AEE" w:rsidP="00B35AEE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B35AEE" w:rsidRPr="00B3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EE"/>
    <w:rsid w:val="00005BAA"/>
    <w:rsid w:val="00090525"/>
    <w:rsid w:val="00180D3C"/>
    <w:rsid w:val="002E43F6"/>
    <w:rsid w:val="002F7F62"/>
    <w:rsid w:val="00307CB9"/>
    <w:rsid w:val="00385729"/>
    <w:rsid w:val="0039202F"/>
    <w:rsid w:val="003F023C"/>
    <w:rsid w:val="004C4DE8"/>
    <w:rsid w:val="004F1815"/>
    <w:rsid w:val="00555F35"/>
    <w:rsid w:val="005D7796"/>
    <w:rsid w:val="00674254"/>
    <w:rsid w:val="006B0EE6"/>
    <w:rsid w:val="00724F49"/>
    <w:rsid w:val="007A66A9"/>
    <w:rsid w:val="007B498A"/>
    <w:rsid w:val="007F18DB"/>
    <w:rsid w:val="008828A9"/>
    <w:rsid w:val="008D28E8"/>
    <w:rsid w:val="009166ED"/>
    <w:rsid w:val="00943D9B"/>
    <w:rsid w:val="00960EC1"/>
    <w:rsid w:val="00986A7B"/>
    <w:rsid w:val="009D1807"/>
    <w:rsid w:val="009E4B77"/>
    <w:rsid w:val="00A031D4"/>
    <w:rsid w:val="00AA67A3"/>
    <w:rsid w:val="00B35AEE"/>
    <w:rsid w:val="00B53572"/>
    <w:rsid w:val="00B76613"/>
    <w:rsid w:val="00B77DDB"/>
    <w:rsid w:val="00BF54B6"/>
    <w:rsid w:val="00C650BD"/>
    <w:rsid w:val="00D85C40"/>
    <w:rsid w:val="00DB6DBD"/>
    <w:rsid w:val="00DD3CC2"/>
    <w:rsid w:val="00EB5CD5"/>
    <w:rsid w:val="00ED2677"/>
    <w:rsid w:val="00F551FF"/>
    <w:rsid w:val="00F61292"/>
    <w:rsid w:val="00F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5AFC-1B14-42A3-A4E3-6C36F62C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B680-3F5F-42A9-9238-B084618F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Stephens Council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Falkenmire</dc:creator>
  <cp:keywords/>
  <dc:description/>
  <cp:lastModifiedBy>Ryan Falkenmire</cp:lastModifiedBy>
  <cp:revision>17</cp:revision>
  <dcterms:created xsi:type="dcterms:W3CDTF">2020-04-02T05:50:00Z</dcterms:created>
  <dcterms:modified xsi:type="dcterms:W3CDTF">2020-12-21T00:04:00Z</dcterms:modified>
</cp:coreProperties>
</file>